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A57A" w14:textId="77777777" w:rsidR="00676C5C" w:rsidRDefault="00676C5C" w:rsidP="00676C5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eastAsiaTheme="minorEastAsia" w:cs="Times New Roman"/>
          <w:b/>
          <w:bCs/>
        </w:rPr>
      </w:pPr>
      <w:r>
        <w:rPr>
          <w:rFonts w:eastAsiaTheme="minorEastAsia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277F0887" wp14:editId="4F76F743">
            <wp:extent cx="2337435" cy="699878"/>
            <wp:effectExtent l="0" t="0" r="0" b="11430"/>
            <wp:docPr id="1" name="Picture 1" descr="../../../../Dropbox%20(Personal)/Documents/3%20BCS%20ADMINISTRATION/%23General%20Administration/Logo:Letterhead/BCS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ropbox%20(Personal)/Documents/3%20BCS%20ADMINISTRATION/%23General%20Administration/Logo:Letterhead/BCS%20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49" cy="71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7626" w14:textId="7553D289" w:rsidR="00676C5C" w:rsidRDefault="00751C6E" w:rsidP="00242706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eastAsiaTheme="minorEastAsia" w:cs="Times New Roman"/>
          <w:b/>
          <w:bCs/>
        </w:rPr>
      </w:pPr>
      <w:r>
        <w:rPr>
          <w:rFonts w:eastAsiaTheme="minorEastAsia" w:cs="Times New Roman"/>
          <w:b/>
          <w:bCs/>
        </w:rPr>
        <w:t xml:space="preserve">Faculty </w:t>
      </w:r>
      <w:r w:rsidR="00676C5C">
        <w:rPr>
          <w:rFonts w:eastAsiaTheme="minorEastAsia" w:cs="Times New Roman"/>
          <w:b/>
          <w:bCs/>
        </w:rPr>
        <w:t>Candidate Questionnaire</w:t>
      </w:r>
    </w:p>
    <w:p w14:paraId="2BC0D69E" w14:textId="465049A6" w:rsidR="00781C30" w:rsidRPr="00781C30" w:rsidRDefault="00781C30" w:rsidP="00242706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eastAsiaTheme="minorEastAsia" w:cs="Times New Roman"/>
        </w:rPr>
      </w:pPr>
      <w:r w:rsidRPr="00781C30">
        <w:rPr>
          <w:rFonts w:eastAsiaTheme="minorEastAsia" w:cs="Times New Roman"/>
        </w:rPr>
        <w:t xml:space="preserve">Updated </w:t>
      </w:r>
      <w:r w:rsidR="00FB75A3">
        <w:rPr>
          <w:rFonts w:eastAsiaTheme="minorEastAsia" w:cs="Times New Roman"/>
        </w:rPr>
        <w:t>October</w:t>
      </w:r>
      <w:r w:rsidRPr="00781C30">
        <w:rPr>
          <w:rFonts w:eastAsiaTheme="minorEastAsia" w:cs="Times New Roman"/>
        </w:rPr>
        <w:t xml:space="preserve"> 202</w:t>
      </w:r>
      <w:r w:rsidR="00230806">
        <w:rPr>
          <w:rFonts w:eastAsiaTheme="minorEastAsia" w:cs="Times New Roman"/>
        </w:rPr>
        <w:t>1</w:t>
      </w:r>
    </w:p>
    <w:p w14:paraId="3B405769" w14:textId="5FC73716" w:rsidR="00676C5C" w:rsidRDefault="00676C5C" w:rsidP="0012375D">
      <w:pPr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eastAsiaTheme="minorEastAsia" w:cs="Times New Roman"/>
          <w:bCs/>
          <w:i/>
        </w:rPr>
      </w:pPr>
      <w:r w:rsidRPr="00676C5C">
        <w:rPr>
          <w:rFonts w:eastAsiaTheme="minorEastAsia" w:cs="Times New Roman"/>
          <w:bCs/>
          <w:i/>
        </w:rPr>
        <w:t xml:space="preserve">Please offer brief written responses to the questions below </w:t>
      </w:r>
      <w:r w:rsidR="001C0E76">
        <w:rPr>
          <w:rFonts w:eastAsiaTheme="minorEastAsia" w:cs="Times New Roman"/>
          <w:bCs/>
          <w:i/>
        </w:rPr>
        <w:t xml:space="preserve">(300 words maximum per question) </w:t>
      </w:r>
      <w:r w:rsidRPr="00676C5C">
        <w:rPr>
          <w:rFonts w:eastAsiaTheme="minorEastAsia" w:cs="Times New Roman"/>
          <w:bCs/>
          <w:i/>
        </w:rPr>
        <w:t xml:space="preserve">and return to </w:t>
      </w:r>
      <w:r w:rsidR="00CF57A6">
        <w:rPr>
          <w:rFonts w:eastAsiaTheme="minorEastAsia" w:cs="Times New Roman"/>
          <w:bCs/>
          <w:i/>
        </w:rPr>
        <w:t>Sarah Todd</w:t>
      </w:r>
      <w:r w:rsidR="006C0200">
        <w:rPr>
          <w:rFonts w:eastAsiaTheme="minorEastAsia" w:cs="Times New Roman"/>
          <w:bCs/>
          <w:i/>
        </w:rPr>
        <w:t xml:space="preserve"> </w:t>
      </w:r>
      <w:hyperlink r:id="rId7" w:history="1">
        <w:r w:rsidR="006C0200" w:rsidRPr="00CF57A6">
          <w:rPr>
            <w:rStyle w:val="Hyperlink"/>
            <w:rFonts w:eastAsiaTheme="minorEastAsia" w:cs="Times New Roman"/>
            <w:bCs/>
            <w:i/>
          </w:rPr>
          <w:t>(</w:t>
        </w:r>
        <w:r w:rsidR="00CF57A6" w:rsidRPr="00CF57A6">
          <w:rPr>
            <w:rStyle w:val="Hyperlink"/>
            <w:rFonts w:eastAsiaTheme="minorEastAsia" w:cs="Times New Roman"/>
            <w:bCs/>
            <w:i/>
          </w:rPr>
          <w:t>sarah.t</w:t>
        </w:r>
        <w:bookmarkStart w:id="0" w:name="_GoBack"/>
        <w:bookmarkEnd w:id="0"/>
        <w:r w:rsidR="00CF57A6" w:rsidRPr="00CF57A6">
          <w:rPr>
            <w:rStyle w:val="Hyperlink"/>
            <w:rFonts w:eastAsiaTheme="minorEastAsia" w:cs="Times New Roman"/>
            <w:bCs/>
            <w:i/>
          </w:rPr>
          <w:t>o</w:t>
        </w:r>
        <w:r w:rsidR="00CF57A6" w:rsidRPr="00CF57A6">
          <w:rPr>
            <w:rStyle w:val="Hyperlink"/>
            <w:rFonts w:eastAsiaTheme="minorEastAsia" w:cs="Times New Roman"/>
            <w:bCs/>
            <w:i/>
          </w:rPr>
          <w:t>dd@bcsmn.</w:t>
        </w:r>
        <w:r w:rsidR="00CF57A6" w:rsidRPr="00CF57A6">
          <w:rPr>
            <w:rStyle w:val="Hyperlink"/>
            <w:rFonts w:eastAsiaTheme="minorEastAsia" w:cs="Times New Roman"/>
            <w:bCs/>
            <w:i/>
          </w:rPr>
          <w:t>e</w:t>
        </w:r>
        <w:r w:rsidR="00CF57A6" w:rsidRPr="00CF57A6">
          <w:rPr>
            <w:rStyle w:val="Hyperlink"/>
            <w:rFonts w:eastAsiaTheme="minorEastAsia" w:cs="Times New Roman"/>
            <w:bCs/>
            <w:i/>
          </w:rPr>
          <w:t>du)</w:t>
        </w:r>
      </w:hyperlink>
      <w:r w:rsidRPr="00676C5C">
        <w:rPr>
          <w:rFonts w:eastAsiaTheme="minorEastAsia" w:cs="Times New Roman"/>
          <w:bCs/>
          <w:i/>
        </w:rPr>
        <w:t>.</w:t>
      </w:r>
      <w:r w:rsidR="00E3521A">
        <w:rPr>
          <w:rFonts w:eastAsiaTheme="minorEastAsia" w:cs="Times New Roman"/>
          <w:bCs/>
          <w:i/>
        </w:rPr>
        <w:t xml:space="preserve"> Please include a current CV with your contact information, educational background, relevant </w:t>
      </w:r>
      <w:r w:rsidR="00FE204C">
        <w:rPr>
          <w:rFonts w:eastAsiaTheme="minorEastAsia" w:cs="Times New Roman"/>
          <w:bCs/>
          <w:i/>
        </w:rPr>
        <w:t xml:space="preserve">academic and ministry </w:t>
      </w:r>
      <w:r w:rsidR="00E3521A">
        <w:rPr>
          <w:rFonts w:eastAsiaTheme="minorEastAsia" w:cs="Times New Roman"/>
          <w:bCs/>
          <w:i/>
        </w:rPr>
        <w:t xml:space="preserve">experience, and three references. </w:t>
      </w:r>
    </w:p>
    <w:p w14:paraId="5C30068F" w14:textId="13B1E84B" w:rsidR="00781C30" w:rsidRPr="00781C30" w:rsidRDefault="00781C30" w:rsidP="0012375D">
      <w:pPr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eastAsiaTheme="minorEastAsia" w:cs="Times New Roman"/>
          <w:bCs/>
          <w:iCs/>
          <w:u w:val="single"/>
        </w:rPr>
      </w:pPr>
      <w:r>
        <w:rPr>
          <w:rFonts w:eastAsiaTheme="minorEastAsia" w:cs="Times New Roman"/>
          <w:bCs/>
          <w:iCs/>
          <w:u w:val="single"/>
        </w:rPr>
        <w:t>Calling and Ministry Philosophy</w:t>
      </w:r>
    </w:p>
    <w:p w14:paraId="0C893624" w14:textId="1DD94F82" w:rsidR="00D95AB1" w:rsidRPr="007E02B5" w:rsidRDefault="00781C30" w:rsidP="004B30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320" w:line="240" w:lineRule="auto"/>
        <w:rPr>
          <w:rFonts w:eastAsiaTheme="minorEastAsia" w:cs="Times New Roman"/>
        </w:rPr>
      </w:pPr>
      <w:r>
        <w:rPr>
          <w:rFonts w:eastAsiaTheme="minorEastAsia" w:cs="Times New Roman"/>
          <w:bCs/>
        </w:rPr>
        <w:t xml:space="preserve">Briefly </w:t>
      </w:r>
      <w:r w:rsidRPr="007E02B5">
        <w:rPr>
          <w:rFonts w:eastAsiaTheme="minorEastAsia" w:cs="Times New Roman"/>
          <w:bCs/>
        </w:rPr>
        <w:t xml:space="preserve">describe </w:t>
      </w:r>
      <w:r w:rsidR="00D95AB1" w:rsidRPr="007E02B5">
        <w:rPr>
          <w:rFonts w:eastAsiaTheme="minorEastAsia" w:cs="Times New Roman"/>
          <w:bCs/>
        </w:rPr>
        <w:t>your spiritual journey to Christ and your walk with Christ since your conversion.</w:t>
      </w:r>
    </w:p>
    <w:p w14:paraId="708E104B" w14:textId="51546BD0" w:rsidR="00A773CB" w:rsidRDefault="006E379C" w:rsidP="00A773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320" w:line="240" w:lineRule="auto"/>
        <w:rPr>
          <w:rFonts w:eastAsiaTheme="minorEastAsia" w:cs="Times New Roman"/>
          <w:bCs/>
        </w:rPr>
      </w:pPr>
      <w:r w:rsidRPr="007E02B5">
        <w:rPr>
          <w:rFonts w:eastAsiaTheme="minorEastAsia" w:cs="Times New Roman"/>
          <w:bCs/>
        </w:rPr>
        <w:t>What/who has God used in your life (i.e.</w:t>
      </w:r>
      <w:r w:rsidR="00881542">
        <w:rPr>
          <w:rFonts w:eastAsiaTheme="minorEastAsia" w:cs="Times New Roman"/>
          <w:bCs/>
        </w:rPr>
        <w:t>,</w:t>
      </w:r>
      <w:r w:rsidRPr="007E02B5">
        <w:rPr>
          <w:rFonts w:eastAsiaTheme="minorEastAsia" w:cs="Times New Roman"/>
          <w:bCs/>
        </w:rPr>
        <w:t xml:space="preserve"> </w:t>
      </w:r>
      <w:r w:rsidR="00D25658">
        <w:rPr>
          <w:rFonts w:eastAsiaTheme="minorEastAsia" w:cs="Times New Roman"/>
          <w:bCs/>
        </w:rPr>
        <w:t xml:space="preserve">authors, </w:t>
      </w:r>
      <w:r w:rsidRPr="007E02B5">
        <w:rPr>
          <w:rFonts w:eastAsiaTheme="minorEastAsia" w:cs="Times New Roman"/>
          <w:bCs/>
        </w:rPr>
        <w:t>personal experiences, teachers or other individuals) to shape your vis</w:t>
      </w:r>
      <w:r>
        <w:rPr>
          <w:rFonts w:eastAsiaTheme="minorEastAsia" w:cs="Times New Roman"/>
          <w:bCs/>
        </w:rPr>
        <w:t>ion and philosophy of ministry?</w:t>
      </w:r>
    </w:p>
    <w:p w14:paraId="5F18BF42" w14:textId="1008B6FA" w:rsidR="00781C30" w:rsidRDefault="00781C30" w:rsidP="00A773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320" w:line="240" w:lineRule="auto"/>
        <w:rPr>
          <w:rFonts w:eastAsiaTheme="minorEastAsia" w:cs="Times New Roman"/>
          <w:bCs/>
        </w:rPr>
      </w:pPr>
      <w:r>
        <w:rPr>
          <w:rFonts w:eastAsiaTheme="minorEastAsia" w:cs="Times New Roman"/>
          <w:bCs/>
        </w:rPr>
        <w:t xml:space="preserve">What are your greatest strengths and weaknesses with respect to being a godly </w:t>
      </w:r>
      <w:r w:rsidR="00E775E2">
        <w:rPr>
          <w:rFonts w:eastAsiaTheme="minorEastAsia" w:cs="Times New Roman"/>
          <w:bCs/>
        </w:rPr>
        <w:t xml:space="preserve">person </w:t>
      </w:r>
      <w:r>
        <w:rPr>
          <w:rFonts w:eastAsiaTheme="minorEastAsia" w:cs="Times New Roman"/>
          <w:bCs/>
        </w:rPr>
        <w:t>and a Christian educator?</w:t>
      </w:r>
    </w:p>
    <w:p w14:paraId="2282FF3D" w14:textId="21972CD1" w:rsidR="008D43EE" w:rsidRPr="00B802CA" w:rsidRDefault="00B802CA" w:rsidP="00B802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320" w:line="240" w:lineRule="auto"/>
        <w:rPr>
          <w:rFonts w:eastAsiaTheme="minorEastAsia" w:cs="Times New Roman"/>
          <w:bCs/>
        </w:rPr>
      </w:pPr>
      <w:r>
        <w:rPr>
          <w:rFonts w:eastAsiaTheme="minorEastAsia" w:cs="Times New Roman"/>
          <w:bCs/>
        </w:rPr>
        <w:t>Briefly state why</w:t>
      </w:r>
      <w:r w:rsidR="008D43EE">
        <w:rPr>
          <w:rFonts w:eastAsiaTheme="minorEastAsia" w:cs="Times New Roman"/>
          <w:bCs/>
        </w:rPr>
        <w:t xml:space="preserve"> you desire to serve as a Bethlehem faculty member</w:t>
      </w:r>
      <w:r>
        <w:rPr>
          <w:rFonts w:eastAsiaTheme="minorEastAsia" w:cs="Times New Roman"/>
          <w:bCs/>
        </w:rPr>
        <w:t xml:space="preserve">, and </w:t>
      </w:r>
      <w:r w:rsidRPr="00B802CA">
        <w:rPr>
          <w:rFonts w:eastAsiaTheme="minorEastAsia" w:cs="Times New Roman"/>
        </w:rPr>
        <w:t xml:space="preserve">identify </w:t>
      </w:r>
      <w:r w:rsidR="008D43EE" w:rsidRPr="00B802CA">
        <w:rPr>
          <w:rFonts w:eastAsiaTheme="minorEastAsia" w:cs="Times New Roman"/>
        </w:rPr>
        <w:t>up to three of the most attractive and least attractive aspects of this position for you.</w:t>
      </w:r>
    </w:p>
    <w:p w14:paraId="4A68DEC2" w14:textId="282572C2" w:rsidR="00230806" w:rsidRPr="00230806" w:rsidRDefault="00230806" w:rsidP="002308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320" w:line="240" w:lineRule="auto"/>
        <w:rPr>
          <w:rFonts w:eastAsiaTheme="minorEastAsia" w:cs="Times New Roman"/>
          <w:bCs/>
        </w:rPr>
      </w:pPr>
      <w:r>
        <w:rPr>
          <w:rFonts w:eastAsiaTheme="minorEastAsia" w:cs="Times New Roman"/>
          <w:bCs/>
        </w:rPr>
        <w:t>Articulate your theology of missions and describe your own experience working in cross-cultural and/or international ministry settings.</w:t>
      </w:r>
    </w:p>
    <w:p w14:paraId="7A1BF117" w14:textId="0EFE2907" w:rsidR="00781C30" w:rsidRPr="00781C30" w:rsidRDefault="00781C30" w:rsidP="00781C30">
      <w:pPr>
        <w:widowControl w:val="0"/>
        <w:autoSpaceDE w:val="0"/>
        <w:autoSpaceDN w:val="0"/>
        <w:adjustRightInd w:val="0"/>
        <w:spacing w:after="320" w:line="240" w:lineRule="auto"/>
        <w:rPr>
          <w:rFonts w:eastAsiaTheme="minorEastAsia" w:cs="Times New Roman"/>
          <w:bCs/>
          <w:u w:val="single"/>
        </w:rPr>
      </w:pPr>
      <w:r>
        <w:rPr>
          <w:rFonts w:eastAsiaTheme="minorEastAsia" w:cs="Times New Roman"/>
          <w:bCs/>
          <w:u w:val="single"/>
        </w:rPr>
        <w:t>Theology</w:t>
      </w:r>
    </w:p>
    <w:p w14:paraId="7A2F6BCC" w14:textId="37369B70" w:rsidR="00781C30" w:rsidRDefault="00781C30" w:rsidP="00781C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320" w:line="240" w:lineRule="auto"/>
        <w:rPr>
          <w:rFonts w:eastAsiaTheme="minorEastAsia" w:cs="Times New Roman"/>
          <w:bCs/>
        </w:rPr>
      </w:pPr>
      <w:r>
        <w:rPr>
          <w:rFonts w:eastAsiaTheme="minorEastAsia" w:cs="Times New Roman"/>
          <w:bCs/>
        </w:rPr>
        <w:t xml:space="preserve">Do you have any reservations about joyfully affirming the </w:t>
      </w:r>
      <w:hyperlink r:id="rId8" w:history="1">
        <w:r w:rsidRPr="00781C30">
          <w:rPr>
            <w:rStyle w:val="Hyperlink"/>
            <w:rFonts w:eastAsiaTheme="minorEastAsia" w:cs="Times New Roman"/>
            <w:bCs/>
          </w:rPr>
          <w:t>Bethlehem College &amp; Seminary Affirmation of Faith</w:t>
        </w:r>
      </w:hyperlink>
      <w:r>
        <w:rPr>
          <w:rFonts w:eastAsiaTheme="minorEastAsia" w:cs="Times New Roman"/>
          <w:bCs/>
        </w:rPr>
        <w:t xml:space="preserve">? </w:t>
      </w:r>
    </w:p>
    <w:p w14:paraId="1A21ADAE" w14:textId="20119F4B" w:rsidR="00451716" w:rsidRDefault="00451716" w:rsidP="00A773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320" w:line="240" w:lineRule="auto"/>
        <w:rPr>
          <w:rFonts w:eastAsiaTheme="minorEastAsia" w:cs="Times New Roman"/>
          <w:bCs/>
        </w:rPr>
      </w:pPr>
      <w:r>
        <w:rPr>
          <w:rFonts w:eastAsiaTheme="minorEastAsia" w:cs="Times New Roman"/>
          <w:bCs/>
        </w:rPr>
        <w:t>Describe your understanding of biblical inerrancy and the authority of Scripture.</w:t>
      </w:r>
    </w:p>
    <w:p w14:paraId="16CD9EF7" w14:textId="5FA824B8" w:rsidR="00781C30" w:rsidRPr="009C1642" w:rsidRDefault="00F7110E" w:rsidP="00DF3F05">
      <w:pPr>
        <w:pStyle w:val="ListParagraph"/>
        <w:numPr>
          <w:ilvl w:val="0"/>
          <w:numId w:val="7"/>
        </w:numPr>
      </w:pPr>
      <w:r w:rsidRPr="00DF3F05">
        <w:rPr>
          <w:rFonts w:eastAsiaTheme="minorEastAsia" w:cs="Times New Roman"/>
          <w:bCs/>
        </w:rPr>
        <w:t>Respond to John Piper’s message, “</w:t>
      </w:r>
      <w:hyperlink r:id="rId9" w:history="1">
        <w:r w:rsidRPr="008D43EE">
          <w:rPr>
            <w:rStyle w:val="Hyperlink"/>
            <w:rFonts w:eastAsiaTheme="minorEastAsia" w:cs="Times New Roman"/>
            <w:bCs/>
          </w:rPr>
          <w:t>The Earth Is the Lord’s: The Supremacy of Christ in Christian Learning</w:t>
        </w:r>
      </w:hyperlink>
      <w:r w:rsidRPr="00DF3F05">
        <w:rPr>
          <w:rFonts w:eastAsiaTheme="minorEastAsia" w:cs="Times New Roman"/>
          <w:bCs/>
        </w:rPr>
        <w:t>” and his brief article, “</w:t>
      </w:r>
      <w:hyperlink r:id="rId10" w:history="1">
        <w:r w:rsidRPr="008D43EE">
          <w:rPr>
            <w:rStyle w:val="Hyperlink"/>
            <w:rFonts w:eastAsiaTheme="minorEastAsia" w:cs="Times New Roman"/>
            <w:bCs/>
          </w:rPr>
          <w:t>What Is Christian Hedonism?</w:t>
        </w:r>
      </w:hyperlink>
      <w:r w:rsidRPr="00DF3F05">
        <w:rPr>
          <w:rFonts w:eastAsiaTheme="minorEastAsia" w:cs="Times New Roman"/>
          <w:bCs/>
        </w:rPr>
        <w:t xml:space="preserve">” What most excites you about this vision for education and </w:t>
      </w:r>
      <w:r w:rsidR="0065680A" w:rsidRPr="00DF3F05">
        <w:rPr>
          <w:rFonts w:eastAsiaTheme="minorEastAsia" w:cs="Times New Roman"/>
          <w:bCs/>
        </w:rPr>
        <w:t>his teaching about</w:t>
      </w:r>
      <w:r w:rsidRPr="00DF3F05">
        <w:rPr>
          <w:rFonts w:eastAsiaTheme="minorEastAsia" w:cs="Times New Roman"/>
          <w:bCs/>
        </w:rPr>
        <w:t xml:space="preserve"> Christian hedonism? What concerns or reservations do you have?</w:t>
      </w:r>
    </w:p>
    <w:p w14:paraId="50958B8C" w14:textId="77777777" w:rsidR="009C1642" w:rsidRPr="00AD58A4" w:rsidRDefault="009C1642" w:rsidP="009C1642">
      <w:pPr>
        <w:pStyle w:val="ListParagraph"/>
        <w:ind w:left="360"/>
      </w:pPr>
    </w:p>
    <w:p w14:paraId="3E95D2F6" w14:textId="33E1F7A8" w:rsidR="00B700D0" w:rsidRPr="006E6389" w:rsidRDefault="008D43EE" w:rsidP="00B700D0">
      <w:pPr>
        <w:widowControl w:val="0"/>
        <w:autoSpaceDE w:val="0"/>
        <w:autoSpaceDN w:val="0"/>
        <w:adjustRightInd w:val="0"/>
        <w:spacing w:after="320" w:line="240" w:lineRule="auto"/>
        <w:rPr>
          <w:rFonts w:eastAsiaTheme="minorEastAsia" w:cs="Times New Roman"/>
          <w:u w:val="single"/>
        </w:rPr>
      </w:pPr>
      <w:r w:rsidRPr="00DF3F05">
        <w:rPr>
          <w:rFonts w:eastAsiaTheme="minorEastAsia" w:cs="Times New Roman"/>
          <w:bCs/>
          <w:u w:val="single"/>
        </w:rPr>
        <w:lastRenderedPageBreak/>
        <w:t>Scholarship and Cultural Engagement</w:t>
      </w:r>
    </w:p>
    <w:p w14:paraId="4C7F1573" w14:textId="322076F7" w:rsidR="00D25658" w:rsidRDefault="00D25658" w:rsidP="008D43EE">
      <w:pPr>
        <w:pStyle w:val="CommentText"/>
        <w:numPr>
          <w:ilvl w:val="0"/>
          <w:numId w:val="7"/>
        </w:numPr>
      </w:pPr>
      <w:r>
        <w:t xml:space="preserve">Respond to </w:t>
      </w:r>
      <w:r w:rsidR="00B802CA">
        <w:t xml:space="preserve">Bethlehem’s </w:t>
      </w:r>
      <w:hyperlink r:id="rId11" w:history="1">
        <w:r w:rsidR="00B802CA" w:rsidRPr="00B802CA">
          <w:rPr>
            <w:rStyle w:val="Hyperlink"/>
          </w:rPr>
          <w:t>Ethnic Harmony</w:t>
        </w:r>
        <w:r w:rsidRPr="00B802CA">
          <w:rPr>
            <w:rStyle w:val="Hyperlink"/>
          </w:rPr>
          <w:t xml:space="preserve"> </w:t>
        </w:r>
        <w:r w:rsidR="00B802CA" w:rsidRPr="00B802CA">
          <w:rPr>
            <w:rStyle w:val="Hyperlink"/>
          </w:rPr>
          <w:t xml:space="preserve">Affirmations </w:t>
        </w:r>
        <w:r w:rsidRPr="00B802CA">
          <w:rPr>
            <w:rStyle w:val="Hyperlink"/>
          </w:rPr>
          <w:t xml:space="preserve">and </w:t>
        </w:r>
        <w:r w:rsidR="00B802CA" w:rsidRPr="00B802CA">
          <w:rPr>
            <w:rStyle w:val="Hyperlink"/>
          </w:rPr>
          <w:t>Denials</w:t>
        </w:r>
      </w:hyperlink>
      <w:r>
        <w:t>.</w:t>
      </w:r>
    </w:p>
    <w:p w14:paraId="7C753AAB" w14:textId="77777777" w:rsidR="00D25658" w:rsidRDefault="00D25658" w:rsidP="00D25658">
      <w:pPr>
        <w:pStyle w:val="CommentText"/>
        <w:ind w:left="360"/>
      </w:pPr>
    </w:p>
    <w:p w14:paraId="06FB6607" w14:textId="7B19832A" w:rsidR="00DF3F05" w:rsidRDefault="008D43EE" w:rsidP="009C1642">
      <w:pPr>
        <w:pStyle w:val="CommentText"/>
        <w:numPr>
          <w:ilvl w:val="0"/>
          <w:numId w:val="7"/>
        </w:numPr>
      </w:pPr>
      <w:r>
        <w:t xml:space="preserve">Acts 17 records that Paul was provoked when he saw that Athens was full of idols. </w:t>
      </w:r>
      <w:r w:rsidR="003F046B">
        <w:t>As you consider the church and culture today, w</w:t>
      </w:r>
      <w:r>
        <w:t>hat idols provoke</w:t>
      </w:r>
      <w:r w:rsidR="003F046B">
        <w:t xml:space="preserve"> you</w:t>
      </w:r>
      <w:r>
        <w:t>?</w:t>
      </w:r>
    </w:p>
    <w:p w14:paraId="1CC9E310" w14:textId="77777777" w:rsidR="009C1642" w:rsidRPr="009C1642" w:rsidRDefault="009C1642" w:rsidP="009C1642">
      <w:pPr>
        <w:pStyle w:val="CommentText"/>
      </w:pPr>
    </w:p>
    <w:p w14:paraId="3E23339F" w14:textId="2535D5A6" w:rsidR="008D43EE" w:rsidRPr="00DF3F05" w:rsidRDefault="008D43EE" w:rsidP="008D43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20" w:line="240" w:lineRule="auto"/>
      </w:pPr>
      <w:r w:rsidRPr="00DF3F05">
        <w:rPr>
          <w:rFonts w:eastAsiaTheme="minorEastAsia" w:cs="Times New Roman"/>
        </w:rPr>
        <w:t xml:space="preserve">Identify </w:t>
      </w:r>
      <w:r w:rsidRPr="00DF3F05">
        <w:t>two debated issues in your field</w:t>
      </w:r>
      <w:r w:rsidR="003F046B" w:rsidRPr="00DF3F05">
        <w:t xml:space="preserve"> of study</w:t>
      </w:r>
      <w:r w:rsidRPr="00DF3F05">
        <w:t xml:space="preserve"> and explain how you approach these issues.</w:t>
      </w:r>
    </w:p>
    <w:p w14:paraId="3E2F3571" w14:textId="77777777" w:rsidR="008D43EE" w:rsidRPr="00DF3F05" w:rsidRDefault="008D43EE" w:rsidP="00DF3F05">
      <w:pPr>
        <w:pStyle w:val="ListParagraph"/>
        <w:widowControl w:val="0"/>
        <w:autoSpaceDE w:val="0"/>
        <w:autoSpaceDN w:val="0"/>
        <w:adjustRightInd w:val="0"/>
        <w:spacing w:after="320" w:line="240" w:lineRule="auto"/>
        <w:ind w:left="360"/>
      </w:pPr>
    </w:p>
    <w:p w14:paraId="35CD55C8" w14:textId="77777777" w:rsidR="006415AB" w:rsidRPr="006415AB" w:rsidRDefault="008D43EE" w:rsidP="006415A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20" w:line="240" w:lineRule="auto"/>
      </w:pPr>
      <w:r w:rsidRPr="00DF3F05">
        <w:rPr>
          <w:rFonts w:eastAsiaTheme="minorEastAsia" w:cs="Times New Roman"/>
        </w:rPr>
        <w:t xml:space="preserve">Respond to the Bethlehem’s vision for undergraduate education as a form of </w:t>
      </w:r>
      <w:hyperlink r:id="rId12" w:history="1">
        <w:r w:rsidRPr="00DF3F05">
          <w:rPr>
            <w:rStyle w:val="Hyperlink"/>
            <w:rFonts w:eastAsiaTheme="minorEastAsia" w:cs="Times New Roman"/>
            <w:u w:val="none"/>
          </w:rPr>
          <w:t>Christian discipleship</w:t>
        </w:r>
      </w:hyperlink>
      <w:r w:rsidR="00A2346A">
        <w:rPr>
          <w:rFonts w:eastAsiaTheme="minorEastAsia" w:cs="Times New Roman"/>
        </w:rPr>
        <w:t xml:space="preserve"> and describe your own approach to pedagogy</w:t>
      </w:r>
      <w:r w:rsidRPr="00DF3F05">
        <w:rPr>
          <w:rFonts w:eastAsiaTheme="minorEastAsia" w:cs="Times New Roman"/>
        </w:rPr>
        <w:t>. </w:t>
      </w:r>
    </w:p>
    <w:p w14:paraId="2160978D" w14:textId="77777777" w:rsidR="006415AB" w:rsidRDefault="006415AB" w:rsidP="006415AB">
      <w:pPr>
        <w:pStyle w:val="ListParagraph"/>
      </w:pPr>
    </w:p>
    <w:p w14:paraId="5BCC102F" w14:textId="13C63433" w:rsidR="00B700D0" w:rsidRPr="00DF3F05" w:rsidRDefault="003F046B" w:rsidP="006415A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20" w:line="240" w:lineRule="auto"/>
      </w:pPr>
      <w:r>
        <w:t xml:space="preserve">Bethlehem College &amp; Seminary is a church-based school. </w:t>
      </w:r>
      <w:r w:rsidR="001936BB">
        <w:t>How do</w:t>
      </w:r>
      <w:r w:rsidR="006E6389">
        <w:t>es</w:t>
      </w:r>
      <w:r w:rsidR="001936BB">
        <w:t xml:space="preserve"> you</w:t>
      </w:r>
      <w:r w:rsidR="006E6389">
        <w:t>r aspiration to teach and pursue scholarship relate to your commitment to and service in the local church?</w:t>
      </w:r>
    </w:p>
    <w:sectPr w:rsidR="00B700D0" w:rsidRPr="00DF3F05" w:rsidSect="00CE59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4CEEC3E2"/>
    <w:lvl w:ilvl="0" w:tplc="660AFC5E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597240"/>
    <w:multiLevelType w:val="hybridMultilevel"/>
    <w:tmpl w:val="AD42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722B9"/>
    <w:multiLevelType w:val="hybridMultilevel"/>
    <w:tmpl w:val="DC0EBFEA"/>
    <w:lvl w:ilvl="0" w:tplc="2EA831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D770A"/>
    <w:multiLevelType w:val="hybridMultilevel"/>
    <w:tmpl w:val="1E109E8A"/>
    <w:name w:val="WW8Num3232222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B1"/>
    <w:rsid w:val="000470AA"/>
    <w:rsid w:val="000736A3"/>
    <w:rsid w:val="0012375D"/>
    <w:rsid w:val="001936BB"/>
    <w:rsid w:val="00197346"/>
    <w:rsid w:val="001A6D12"/>
    <w:rsid w:val="001C0E76"/>
    <w:rsid w:val="001C4ECE"/>
    <w:rsid w:val="001F47FF"/>
    <w:rsid w:val="00230806"/>
    <w:rsid w:val="00242706"/>
    <w:rsid w:val="0025275E"/>
    <w:rsid w:val="00272A7C"/>
    <w:rsid w:val="0035600D"/>
    <w:rsid w:val="00371C32"/>
    <w:rsid w:val="003739B8"/>
    <w:rsid w:val="003839C8"/>
    <w:rsid w:val="003925D6"/>
    <w:rsid w:val="003C7B0D"/>
    <w:rsid w:val="003D00EC"/>
    <w:rsid w:val="003F046B"/>
    <w:rsid w:val="0040736F"/>
    <w:rsid w:val="0045020F"/>
    <w:rsid w:val="00451716"/>
    <w:rsid w:val="004A70A8"/>
    <w:rsid w:val="004B302C"/>
    <w:rsid w:val="00527756"/>
    <w:rsid w:val="00553647"/>
    <w:rsid w:val="005A4721"/>
    <w:rsid w:val="005B49DF"/>
    <w:rsid w:val="005C4ADE"/>
    <w:rsid w:val="005D165E"/>
    <w:rsid w:val="00600CD7"/>
    <w:rsid w:val="00621F36"/>
    <w:rsid w:val="00626CFB"/>
    <w:rsid w:val="006415AB"/>
    <w:rsid w:val="0065680A"/>
    <w:rsid w:val="00676C5C"/>
    <w:rsid w:val="00684DFC"/>
    <w:rsid w:val="006C0200"/>
    <w:rsid w:val="006C06E1"/>
    <w:rsid w:val="006E379C"/>
    <w:rsid w:val="006E6389"/>
    <w:rsid w:val="00700483"/>
    <w:rsid w:val="007276F3"/>
    <w:rsid w:val="00751C6E"/>
    <w:rsid w:val="00781C30"/>
    <w:rsid w:val="007C0C80"/>
    <w:rsid w:val="007E02B5"/>
    <w:rsid w:val="008022CF"/>
    <w:rsid w:val="00826C68"/>
    <w:rsid w:val="00881542"/>
    <w:rsid w:val="008821A3"/>
    <w:rsid w:val="008B35D6"/>
    <w:rsid w:val="008D43EE"/>
    <w:rsid w:val="009C1642"/>
    <w:rsid w:val="009C260E"/>
    <w:rsid w:val="00A0728C"/>
    <w:rsid w:val="00A2346A"/>
    <w:rsid w:val="00A3204C"/>
    <w:rsid w:val="00A5426F"/>
    <w:rsid w:val="00A773CB"/>
    <w:rsid w:val="00AA1F11"/>
    <w:rsid w:val="00AD58A4"/>
    <w:rsid w:val="00B25CAE"/>
    <w:rsid w:val="00B700D0"/>
    <w:rsid w:val="00B802CA"/>
    <w:rsid w:val="00C00205"/>
    <w:rsid w:val="00CE5933"/>
    <w:rsid w:val="00CF57A6"/>
    <w:rsid w:val="00D25658"/>
    <w:rsid w:val="00D349D8"/>
    <w:rsid w:val="00D477DE"/>
    <w:rsid w:val="00D95AB1"/>
    <w:rsid w:val="00DD0193"/>
    <w:rsid w:val="00DF3F05"/>
    <w:rsid w:val="00E14538"/>
    <w:rsid w:val="00E3521A"/>
    <w:rsid w:val="00E43A9C"/>
    <w:rsid w:val="00E775E2"/>
    <w:rsid w:val="00E83661"/>
    <w:rsid w:val="00EC4BB8"/>
    <w:rsid w:val="00F22CC3"/>
    <w:rsid w:val="00F41AAE"/>
    <w:rsid w:val="00F7110E"/>
    <w:rsid w:val="00FB75A3"/>
    <w:rsid w:val="00FE204C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F6C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1AAE"/>
    <w:pPr>
      <w:spacing w:line="360" w:lineRule="auto"/>
    </w:pPr>
    <w:rPr>
      <w:rFonts w:ascii="Times New Roman" w:eastAsiaTheme="minorHAnsi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022CF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22CF"/>
    <w:rPr>
      <w:rFonts w:ascii="Times New Roman" w:eastAsiaTheme="majorEastAsia" w:hAnsi="Times New Roman" w:cstheme="majorBidi"/>
      <w:bCs/>
      <w:i/>
    </w:rPr>
  </w:style>
  <w:style w:type="paragraph" w:styleId="ListParagraph">
    <w:name w:val="List Paragraph"/>
    <w:basedOn w:val="Normal"/>
    <w:uiPriority w:val="34"/>
    <w:qFormat/>
    <w:rsid w:val="00D95A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9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19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1F11"/>
    <w:pPr>
      <w:spacing w:line="240" w:lineRule="auto"/>
    </w:pPr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1F11"/>
    <w:rPr>
      <w:rFonts w:ascii="Times New Roman" w:eastAsiaTheme="minorHAns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37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379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E379C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9C"/>
    <w:rPr>
      <w:rFonts w:ascii="Times New Roman" w:eastAsiaTheme="minorHAnsi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9C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9C"/>
    <w:rPr>
      <w:rFonts w:ascii="Times New Roman" w:eastAsiaTheme="minorHAns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81C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11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1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uxt2berb3uz5oi1iq6uzjv0-wpengine.netdna-ssl.com/wp-content/uploads/2017/12/affirmationOfFaith17-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h.todd@bcsmn.edu" TargetMode="External"/><Relationship Id="rId12" Type="http://schemas.openxmlformats.org/officeDocument/2006/relationships/hyperlink" Target="https://bcsmn.edu/be-christiandisciple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ethlehem.church/ethnic-harmony-affirmations-and-denial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esiringgod.org/articles/what-is-christian-hedoni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siringgod.org/messages/the-earth-is-the-lords-the-supremacy-of-christ-in-christian-lear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577AD1-EA24-864F-B886-4AEF15A5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Bethlehem College and Seminary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Tabb</dc:creator>
  <cp:keywords/>
  <dc:description/>
  <cp:lastModifiedBy>Sarah Amundson</cp:lastModifiedBy>
  <cp:revision>37</cp:revision>
  <dcterms:created xsi:type="dcterms:W3CDTF">2016-10-14T16:02:00Z</dcterms:created>
  <dcterms:modified xsi:type="dcterms:W3CDTF">2021-10-20T17:14:00Z</dcterms:modified>
</cp:coreProperties>
</file>